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416" w:rsidRDefault="0060151B" w:rsidP="001C5416">
      <w:pPr>
        <w:pStyle w:val="a5"/>
        <w:spacing w:line="20" w:lineRule="atLeast"/>
        <w:jc w:val="center"/>
        <w:rPr>
          <w:rFonts w:ascii="Times New Roman" w:hAnsi="Times New Roman" w:cs="Times New Roman"/>
          <w:b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b/>
          <w:spacing w:val="-8"/>
          <w:sz w:val="26"/>
          <w:szCs w:val="26"/>
        </w:rPr>
        <w:t>ПАМЯТКА</w:t>
      </w:r>
    </w:p>
    <w:p w:rsidR="009A18E8" w:rsidRPr="00212158" w:rsidRDefault="009A18E8" w:rsidP="001C5416">
      <w:pPr>
        <w:pStyle w:val="a5"/>
        <w:spacing w:line="20" w:lineRule="atLeast"/>
        <w:jc w:val="center"/>
        <w:rPr>
          <w:rFonts w:ascii="Times New Roman" w:hAnsi="Times New Roman" w:cs="Times New Roman"/>
          <w:b/>
          <w:spacing w:val="-8"/>
          <w:sz w:val="26"/>
          <w:szCs w:val="26"/>
        </w:rPr>
      </w:pPr>
    </w:p>
    <w:p w:rsidR="001C5416" w:rsidRPr="00DC6766" w:rsidRDefault="001C5416" w:rsidP="00DC6766">
      <w:pPr>
        <w:pStyle w:val="a5"/>
        <w:spacing w:line="2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C6766">
        <w:rPr>
          <w:rFonts w:ascii="Times New Roman" w:hAnsi="Times New Roman" w:cs="Times New Roman"/>
          <w:b/>
          <w:sz w:val="27"/>
          <w:szCs w:val="27"/>
        </w:rPr>
        <w:t xml:space="preserve">о предоставлении субсидий отдельным категориям граждан </w:t>
      </w:r>
      <w:r w:rsidR="00DC6766" w:rsidRPr="00DC6766">
        <w:rPr>
          <w:rFonts w:ascii="Times New Roman" w:hAnsi="Times New Roman" w:cs="Times New Roman"/>
          <w:b/>
          <w:sz w:val="27"/>
          <w:szCs w:val="27"/>
        </w:rPr>
        <w:br/>
      </w:r>
      <w:r w:rsidRPr="00DC6766">
        <w:rPr>
          <w:rFonts w:ascii="Times New Roman" w:hAnsi="Times New Roman" w:cs="Times New Roman"/>
          <w:b/>
          <w:sz w:val="27"/>
          <w:szCs w:val="27"/>
        </w:rPr>
        <w:t>путем направления</w:t>
      </w:r>
      <w:r w:rsidR="00DC6766" w:rsidRPr="00DC676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0151B" w:rsidRPr="00DC6766">
        <w:rPr>
          <w:rFonts w:ascii="Times New Roman" w:hAnsi="Times New Roman" w:cs="Times New Roman"/>
          <w:b/>
          <w:sz w:val="27"/>
          <w:szCs w:val="27"/>
        </w:rPr>
        <w:t>на расчетный счет</w:t>
      </w:r>
      <w:r w:rsidR="0060151B" w:rsidRPr="00DC6766">
        <w:rPr>
          <w:rFonts w:ascii="Times New Roman" w:hAnsi="Times New Roman" w:cs="Times New Roman"/>
          <w:sz w:val="27"/>
          <w:szCs w:val="27"/>
        </w:rPr>
        <w:t xml:space="preserve"> </w:t>
      </w:r>
      <w:r w:rsidR="0060151B" w:rsidRPr="00DC6766">
        <w:rPr>
          <w:rFonts w:ascii="Times New Roman" w:hAnsi="Times New Roman" w:cs="Times New Roman"/>
          <w:b/>
          <w:sz w:val="27"/>
          <w:szCs w:val="27"/>
        </w:rPr>
        <w:t>газораспределительной организации</w:t>
      </w:r>
      <w:r w:rsidR="0060151B" w:rsidRPr="00DC6766">
        <w:rPr>
          <w:rFonts w:ascii="Times New Roman" w:hAnsi="Times New Roman" w:cs="Times New Roman"/>
          <w:sz w:val="27"/>
          <w:szCs w:val="27"/>
        </w:rPr>
        <w:t xml:space="preserve"> </w:t>
      </w:r>
      <w:r w:rsidR="00DC6766" w:rsidRPr="00DC6766">
        <w:rPr>
          <w:rFonts w:ascii="Times New Roman" w:hAnsi="Times New Roman" w:cs="Times New Roman"/>
          <w:sz w:val="27"/>
          <w:szCs w:val="27"/>
        </w:rPr>
        <w:br/>
      </w:r>
      <w:r w:rsidRPr="00DC6766">
        <w:rPr>
          <w:rFonts w:ascii="Times New Roman" w:hAnsi="Times New Roman" w:cs="Times New Roman"/>
          <w:b/>
          <w:sz w:val="27"/>
          <w:szCs w:val="27"/>
        </w:rPr>
        <w:t>денежных средств</w:t>
      </w:r>
      <w:r w:rsidR="001B3508" w:rsidRPr="00DC676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C6766">
        <w:rPr>
          <w:rFonts w:ascii="Times New Roman" w:hAnsi="Times New Roman" w:cs="Times New Roman"/>
          <w:b/>
          <w:sz w:val="27"/>
          <w:szCs w:val="27"/>
        </w:rPr>
        <w:t xml:space="preserve">на оплату обязательств по договору, заключенному в целях </w:t>
      </w:r>
      <w:r w:rsidR="00DC6766" w:rsidRPr="00DC6766">
        <w:rPr>
          <w:rFonts w:ascii="Times New Roman" w:hAnsi="Times New Roman" w:cs="Times New Roman"/>
          <w:b/>
          <w:sz w:val="27"/>
          <w:szCs w:val="27"/>
        </w:rPr>
        <w:br/>
      </w:r>
      <w:r w:rsidRPr="00DC6766">
        <w:rPr>
          <w:rFonts w:ascii="Times New Roman" w:hAnsi="Times New Roman" w:cs="Times New Roman"/>
          <w:b/>
          <w:sz w:val="27"/>
          <w:szCs w:val="27"/>
        </w:rPr>
        <w:t>газификации</w:t>
      </w:r>
      <w:r w:rsidR="00DC6766" w:rsidRPr="00DC676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0151B" w:rsidRPr="00DC6766">
        <w:rPr>
          <w:rFonts w:ascii="Times New Roman" w:hAnsi="Times New Roman" w:cs="Times New Roman"/>
          <w:b/>
          <w:sz w:val="27"/>
          <w:szCs w:val="27"/>
        </w:rPr>
        <w:t>их</w:t>
      </w:r>
      <w:r w:rsidR="001B3508" w:rsidRPr="00DC676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C6766">
        <w:rPr>
          <w:rFonts w:ascii="Times New Roman" w:hAnsi="Times New Roman" w:cs="Times New Roman"/>
          <w:b/>
          <w:sz w:val="27"/>
          <w:szCs w:val="27"/>
        </w:rPr>
        <w:t xml:space="preserve">домовладений в пределах границ земельных участков, </w:t>
      </w:r>
      <w:r w:rsidR="00DC6766" w:rsidRPr="00DC6766">
        <w:rPr>
          <w:rFonts w:ascii="Times New Roman" w:hAnsi="Times New Roman" w:cs="Times New Roman"/>
          <w:b/>
          <w:sz w:val="27"/>
          <w:szCs w:val="27"/>
        </w:rPr>
        <w:br/>
      </w:r>
      <w:r w:rsidRPr="00DC6766">
        <w:rPr>
          <w:rFonts w:ascii="Times New Roman" w:hAnsi="Times New Roman" w:cs="Times New Roman"/>
          <w:b/>
          <w:sz w:val="27"/>
          <w:szCs w:val="27"/>
        </w:rPr>
        <w:t>в 2023 году</w:t>
      </w:r>
    </w:p>
    <w:p w:rsidR="009A7CE9" w:rsidRPr="00212158" w:rsidRDefault="009A7CE9" w:rsidP="001C5416">
      <w:pPr>
        <w:pStyle w:val="a5"/>
        <w:spacing w:line="20" w:lineRule="atLeast"/>
        <w:jc w:val="center"/>
        <w:rPr>
          <w:rFonts w:ascii="Times New Roman" w:hAnsi="Times New Roman" w:cs="Times New Roman"/>
          <w:i/>
          <w:color w:val="000000" w:themeColor="text1"/>
          <w:spacing w:val="-8"/>
          <w:sz w:val="26"/>
          <w:szCs w:val="26"/>
        </w:rPr>
      </w:pPr>
    </w:p>
    <w:p w:rsidR="00CC3E60" w:rsidRPr="00212158" w:rsidRDefault="00CC3E60" w:rsidP="00CC3E6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b/>
          <w:spacing w:val="-8"/>
          <w:sz w:val="26"/>
          <w:szCs w:val="26"/>
        </w:rPr>
        <w:t xml:space="preserve">Право на субсидию имеют </w:t>
      </w:r>
      <w:r w:rsidRPr="00212158">
        <w:rPr>
          <w:rFonts w:ascii="Times New Roman" w:eastAsia="Calibri" w:hAnsi="Times New Roman" w:cs="Times New Roman"/>
          <w:b/>
          <w:spacing w:val="-8"/>
          <w:sz w:val="26"/>
          <w:szCs w:val="26"/>
        </w:rPr>
        <w:t>граждане</w:t>
      </w:r>
      <w:r w:rsidRPr="00212158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 Российской Федерации, являющиеся </w:t>
      </w:r>
      <w:r w:rsidR="00A7220E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                              </w:t>
      </w:r>
      <w:r w:rsidRPr="00212158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собственниками домовладений, </w:t>
      </w:r>
      <w:r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расположенных на территории Краснодарского края, </w:t>
      </w:r>
      <w:r w:rsidR="00A7220E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                        </w:t>
      </w:r>
      <w:r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и </w:t>
      </w:r>
      <w:r w:rsidRPr="00212158">
        <w:rPr>
          <w:rFonts w:ascii="Times New Roman" w:hAnsi="Times New Roman" w:cs="Times New Roman"/>
          <w:b/>
          <w:color w:val="000000" w:themeColor="text1"/>
          <w:spacing w:val="-8"/>
          <w:sz w:val="26"/>
          <w:szCs w:val="26"/>
        </w:rPr>
        <w:t>заключившие договор о подключении</w:t>
      </w:r>
      <w:r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(технологическом присоединении) газоиспользующего оборудования к сети газораспределения в рамках </w:t>
      </w:r>
      <w:proofErr w:type="spellStart"/>
      <w:r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догазификации</w:t>
      </w:r>
      <w:proofErr w:type="spellEnd"/>
      <w:r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</w:t>
      </w:r>
      <w:r w:rsidR="00DC6766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br/>
      </w:r>
      <w:r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с газораспределительной организацией </w:t>
      </w:r>
      <w:r w:rsidRPr="00212158">
        <w:rPr>
          <w:rFonts w:ascii="Times New Roman" w:hAnsi="Times New Roman" w:cs="Times New Roman"/>
          <w:b/>
          <w:color w:val="000000" w:themeColor="text1"/>
          <w:spacing w:val="-8"/>
          <w:sz w:val="26"/>
          <w:szCs w:val="26"/>
        </w:rPr>
        <w:t>после 31 декабря 2022 г.</w:t>
      </w:r>
      <w:r w:rsidRPr="00212158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, относящиеся к следующим категориям граждан (либо имеющие в составе семьи постоянно проживающего совместно </w:t>
      </w:r>
      <w:r w:rsidR="00DC6766">
        <w:rPr>
          <w:rFonts w:ascii="Times New Roman" w:eastAsia="Calibri" w:hAnsi="Times New Roman" w:cs="Times New Roman"/>
          <w:spacing w:val="-8"/>
          <w:sz w:val="26"/>
          <w:szCs w:val="26"/>
        </w:rPr>
        <w:br/>
      </w:r>
      <w:r w:rsidRPr="00212158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с заявителем члена семьи из числа указанных категорий): </w:t>
      </w:r>
    </w:p>
    <w:p w:rsidR="00CC3E60" w:rsidRPr="00212158" w:rsidRDefault="00CC3E60" w:rsidP="00CC3E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8"/>
          <w:sz w:val="26"/>
          <w:szCs w:val="26"/>
        </w:rPr>
      </w:pPr>
    </w:p>
    <w:p w:rsidR="00CC3E60" w:rsidRPr="009A7CE9" w:rsidRDefault="00CC3E60" w:rsidP="00CC3E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A7CE9">
        <w:rPr>
          <w:rFonts w:ascii="Times New Roman" w:hAnsi="Times New Roman" w:cs="Times New Roman"/>
          <w:b/>
          <w:spacing w:val="-8"/>
          <w:sz w:val="24"/>
          <w:szCs w:val="24"/>
        </w:rPr>
        <w:t>БЕЗ УЧЕТА ДОХОДОВ</w:t>
      </w:r>
      <w:r w:rsidRPr="009A7CE9">
        <w:rPr>
          <w:rFonts w:ascii="Times New Roman" w:hAnsi="Times New Roman" w:cs="Times New Roman"/>
          <w:spacing w:val="-8"/>
          <w:sz w:val="24"/>
          <w:szCs w:val="24"/>
        </w:rPr>
        <w:t>:</w:t>
      </w:r>
    </w:p>
    <w:p w:rsidR="00CC3E60" w:rsidRPr="00212158" w:rsidRDefault="00CC3E60" w:rsidP="00CC3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spacing w:val="-8"/>
          <w:sz w:val="26"/>
          <w:szCs w:val="26"/>
        </w:rPr>
        <w:t>инвалиды Великой Отечественной войны;</w:t>
      </w:r>
    </w:p>
    <w:p w:rsidR="00CC3E60" w:rsidRPr="00212158" w:rsidRDefault="00CC3E60" w:rsidP="00CC3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spacing w:val="-8"/>
          <w:sz w:val="26"/>
          <w:szCs w:val="26"/>
        </w:rPr>
        <w:t>участники Великой Отечественной войны;</w:t>
      </w:r>
    </w:p>
    <w:p w:rsidR="00DC6766" w:rsidRDefault="00CC3E60" w:rsidP="00CC3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инвалиды боевых действий, ветераны боевых действий</w:t>
      </w:r>
      <w:r w:rsidR="00DC6766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;</w:t>
      </w:r>
    </w:p>
    <w:p w:rsidR="00CC3E60" w:rsidRPr="00212158" w:rsidRDefault="00CC3E60" w:rsidP="00CC3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spacing w:val="-8"/>
          <w:sz w:val="26"/>
          <w:szCs w:val="26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CC3E60" w:rsidRPr="00212158" w:rsidRDefault="00CC3E60" w:rsidP="00CC3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spacing w:val="-8"/>
          <w:sz w:val="26"/>
          <w:szCs w:val="26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г. по 3 сентября 1945 г. не менее шести месяцев, военнослужащие, награжденные орденами или медалями СССР за службу в указанный период;</w:t>
      </w:r>
    </w:p>
    <w:p w:rsidR="00CC3E60" w:rsidRPr="00212158" w:rsidRDefault="00CC3E60" w:rsidP="00CC3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spacing w:val="-8"/>
          <w:sz w:val="26"/>
          <w:szCs w:val="26"/>
        </w:rPr>
        <w:t>лица, награжденные знаком "Жителю блокадного Ленинграда" или "Житель осажденного Севастополя";</w:t>
      </w:r>
    </w:p>
    <w:p w:rsidR="00CC3E60" w:rsidRPr="00212158" w:rsidRDefault="00CC3E60" w:rsidP="00CC3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spacing w:val="-8"/>
          <w:sz w:val="26"/>
          <w:szCs w:val="26"/>
        </w:rPr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интернированным в начале Великой Отечественной войны в портах других государств;</w:t>
      </w:r>
    </w:p>
    <w:p w:rsidR="00CC3E60" w:rsidRPr="00212158" w:rsidRDefault="00CC3E60" w:rsidP="00CC3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DC6766">
        <w:rPr>
          <w:rFonts w:ascii="Times New Roman" w:hAnsi="Times New Roman" w:cs="Times New Roman"/>
          <w:spacing w:val="-8"/>
          <w:sz w:val="26"/>
          <w:szCs w:val="26"/>
        </w:rPr>
        <w:t>члены семей погибших (умерших) инвалидов Великой Отечественной войны и инвалидов боевых действий, участников Великой Отечественной войны и ветеранов боевых действий,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</w:t>
      </w:r>
      <w:r>
        <w:rPr>
          <w:rFonts w:ascii="Times New Roman" w:hAnsi="Times New Roman" w:cs="Times New Roman"/>
          <w:spacing w:val="-8"/>
          <w:sz w:val="26"/>
          <w:szCs w:val="26"/>
        </w:rPr>
        <w:br/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а также членов семей погибших работников госпиталей и больниц города Ленинграда;</w:t>
      </w:r>
    </w:p>
    <w:p w:rsidR="00CC3E60" w:rsidRPr="00212158" w:rsidRDefault="00CC3E60" w:rsidP="00CC3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spacing w:val="-8"/>
          <w:sz w:val="26"/>
          <w:szCs w:val="26"/>
        </w:rP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CC3E60" w:rsidRPr="00212158" w:rsidRDefault="00CC3E60" w:rsidP="00CC3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spacing w:val="-8"/>
          <w:sz w:val="26"/>
          <w:szCs w:val="26"/>
        </w:rPr>
        <w:t>жертвы политических репрессий, достигшие возраста 65 и 60 лет (соответственно мужчины и женщины) либо являющиеся пенсионерами;</w:t>
      </w:r>
    </w:p>
    <w:p w:rsidR="00CC3E60" w:rsidRPr="00212158" w:rsidRDefault="00CD50FD" w:rsidP="00CC3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>
        <w:rPr>
          <w:rFonts w:ascii="Times New Roman" w:hAnsi="Times New Roman" w:cs="Times New Roman"/>
          <w:spacing w:val="-8"/>
          <w:sz w:val="26"/>
          <w:szCs w:val="26"/>
        </w:rPr>
        <w:t xml:space="preserve">лица, </w:t>
      </w:r>
      <w:r w:rsidR="00CC3E60"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удостоенные званий Героя Советского Союза, Героя Российской Федерации и являющиеся полными кавалерами ордена Славы, а также удостоенные званий Героя </w:t>
      </w:r>
      <w:r w:rsidR="00CC3E60" w:rsidRPr="00212158">
        <w:rPr>
          <w:rFonts w:ascii="Times New Roman" w:hAnsi="Times New Roman" w:cs="Times New Roman"/>
          <w:spacing w:val="-8"/>
          <w:sz w:val="26"/>
          <w:szCs w:val="26"/>
        </w:rPr>
        <w:lastRenderedPageBreak/>
        <w:t>Социалистического Труда, Героя Труда Российской Федерации и награжденные орденом Трудовой Славы трех степеней;</w:t>
      </w:r>
    </w:p>
    <w:p w:rsidR="00CC3E60" w:rsidRPr="00212158" w:rsidRDefault="00CD50FD" w:rsidP="00CC3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>
        <w:rPr>
          <w:rFonts w:ascii="Times New Roman" w:hAnsi="Times New Roman" w:cs="Times New Roman"/>
          <w:spacing w:val="-8"/>
          <w:sz w:val="26"/>
          <w:szCs w:val="26"/>
        </w:rPr>
        <w:t xml:space="preserve">лица, </w:t>
      </w:r>
      <w:r w:rsidR="00CC3E60"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имеющие право на меры социальной поддержки в соответствии с </w:t>
      </w:r>
      <w:hyperlink r:id="rId6" w:history="1">
        <w:r w:rsidR="00CC3E60" w:rsidRPr="00212158">
          <w:rPr>
            <w:rFonts w:ascii="Times New Roman" w:hAnsi="Times New Roman" w:cs="Times New Roman"/>
            <w:spacing w:val="-8"/>
            <w:sz w:val="26"/>
            <w:szCs w:val="26"/>
          </w:rPr>
          <w:t>Законом</w:t>
        </w:r>
      </w:hyperlink>
      <w:r w:rsidR="00CC3E60"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Российской Федерации от 15 мая 1991 г. № 1244-I "О социальной защите граждан, подвергшихся воздействию радиации вследствие катастрофы на Чернобыльской АЭС", федеральными законами от 10 января 2002 г. </w:t>
      </w:r>
      <w:hyperlink r:id="rId7" w:history="1">
        <w:r w:rsidR="00CC3E60" w:rsidRPr="00212158">
          <w:rPr>
            <w:rFonts w:ascii="Times New Roman" w:hAnsi="Times New Roman" w:cs="Times New Roman"/>
            <w:spacing w:val="-8"/>
            <w:sz w:val="26"/>
            <w:szCs w:val="26"/>
          </w:rPr>
          <w:t>№ 2-ФЗ</w:t>
        </w:r>
      </w:hyperlink>
      <w:r w:rsidR="00CC3E60"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полигоне", от 26 ноября 1998 г. </w:t>
      </w:r>
      <w:hyperlink r:id="rId8" w:history="1">
        <w:r w:rsidR="00CC3E60" w:rsidRPr="00212158">
          <w:rPr>
            <w:rFonts w:ascii="Times New Roman" w:hAnsi="Times New Roman" w:cs="Times New Roman"/>
            <w:spacing w:val="-8"/>
            <w:sz w:val="26"/>
            <w:szCs w:val="26"/>
          </w:rPr>
          <w:t>№ 175-ФЗ</w:t>
        </w:r>
      </w:hyperlink>
      <w:r w:rsidR="00CC3E60"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="00CC3E60" w:rsidRPr="00212158">
        <w:rPr>
          <w:rFonts w:ascii="Times New Roman" w:hAnsi="Times New Roman" w:cs="Times New Roman"/>
          <w:spacing w:val="-8"/>
          <w:sz w:val="26"/>
          <w:szCs w:val="26"/>
        </w:rPr>
        <w:t>Теча</w:t>
      </w:r>
      <w:proofErr w:type="spellEnd"/>
      <w:r w:rsidR="00CC3E60" w:rsidRPr="00212158">
        <w:rPr>
          <w:rFonts w:ascii="Times New Roman" w:hAnsi="Times New Roman" w:cs="Times New Roman"/>
          <w:spacing w:val="-8"/>
          <w:sz w:val="26"/>
          <w:szCs w:val="26"/>
        </w:rPr>
        <w:t>";</w:t>
      </w:r>
    </w:p>
    <w:p w:rsidR="00CC3E60" w:rsidRPr="00212158" w:rsidRDefault="00CC3E60" w:rsidP="00CC3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spacing w:val="-8"/>
          <w:sz w:val="26"/>
          <w:szCs w:val="26"/>
        </w:rPr>
        <w:t>инвалиды;</w:t>
      </w:r>
    </w:p>
    <w:p w:rsidR="00CC3E60" w:rsidRPr="00212158" w:rsidRDefault="00CC3E60" w:rsidP="00CC3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spacing w:val="-8"/>
          <w:sz w:val="26"/>
          <w:szCs w:val="26"/>
        </w:rPr>
        <w:t>семьи, имеющие детей-инвалидов;</w:t>
      </w:r>
    </w:p>
    <w:p w:rsidR="00CC3E60" w:rsidRPr="00212158" w:rsidRDefault="00CC3E60" w:rsidP="00CC3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многодетные семьи, соответствующие понятию "многодетная семья", установленному </w:t>
      </w:r>
      <w:hyperlink r:id="rId9" w:history="1">
        <w:r w:rsidRPr="00212158">
          <w:rPr>
            <w:rFonts w:ascii="Times New Roman" w:hAnsi="Times New Roman" w:cs="Times New Roman"/>
            <w:spacing w:val="-8"/>
            <w:sz w:val="26"/>
            <w:szCs w:val="26"/>
          </w:rPr>
          <w:t>Законом</w:t>
        </w:r>
      </w:hyperlink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Краснодарского края от 22 февраля 2005 г. № 836-КЗ </w:t>
      </w:r>
      <w:r w:rsidR="00DC6766">
        <w:rPr>
          <w:rFonts w:ascii="Times New Roman" w:hAnsi="Times New Roman" w:cs="Times New Roman"/>
          <w:spacing w:val="-8"/>
          <w:sz w:val="26"/>
          <w:szCs w:val="26"/>
        </w:rPr>
        <w:br/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"О социальной поддержке многодетных семей в Краснодарском крае"; </w:t>
      </w:r>
    </w:p>
    <w:p w:rsidR="00CC3E60" w:rsidRPr="00212158" w:rsidRDefault="00CC3E60" w:rsidP="00CC3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лица, призванные на территории Краснодарского края на военную службу по мобилизации в Вооруженные Силы Российской Федерации в соответствии с </w:t>
      </w:r>
      <w:hyperlink r:id="rId10" w:history="1">
        <w:r w:rsidRPr="00212158">
          <w:rPr>
            <w:rFonts w:ascii="Times New Roman" w:hAnsi="Times New Roman" w:cs="Times New Roman"/>
            <w:spacing w:val="-8"/>
            <w:sz w:val="26"/>
            <w:szCs w:val="26"/>
          </w:rPr>
          <w:t>Указом</w:t>
        </w:r>
      </w:hyperlink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Президента Российской Федерации от 21 сентября 2022 г. № 647 "Об объявлении частичной мобилизации</w:t>
      </w:r>
      <w:r w:rsidR="003F4345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в Российской Федерации", либо проживающие на территории Краснодарского края, заключившие с 24 февраля 2022 г. контракт о прохождении военной службы и принимавшие (принимающие) участие в специальной военной операции, либо направленные в воинские части военными комиссариатами с территории Краснодарского края, заключившие с 24 февраля 2022 г. контракт (контракты) о пребывании в добровольческом формировании (о добровольном содействии в выполнении задач, возложенных на Вооруженные Силы Российской Федерации) и принимавшие (принимающие) участие в специальной военной операции, а также члены семей указанных лиц.</w:t>
      </w:r>
    </w:p>
    <w:p w:rsidR="00CD50FD" w:rsidRDefault="00CD50FD" w:rsidP="00CC3E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</w:p>
    <w:p w:rsidR="00CC3E60" w:rsidRPr="00212158" w:rsidRDefault="00CC3E60" w:rsidP="00CC3E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CD50FD">
        <w:rPr>
          <w:rFonts w:ascii="Times New Roman" w:hAnsi="Times New Roman" w:cs="Times New Roman"/>
          <w:b/>
          <w:spacing w:val="-8"/>
          <w:sz w:val="26"/>
          <w:szCs w:val="26"/>
        </w:rPr>
        <w:t>Пенсионеры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, после назначения им страховой пенсии по старости в соответствии 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br/>
        <w:t xml:space="preserve">с Федеральным </w:t>
      </w:r>
      <w:hyperlink r:id="rId11" w:history="1">
        <w:r w:rsidRPr="00212158">
          <w:rPr>
            <w:rFonts w:ascii="Times New Roman" w:hAnsi="Times New Roman" w:cs="Times New Roman"/>
            <w:spacing w:val="-8"/>
            <w:sz w:val="26"/>
            <w:szCs w:val="26"/>
          </w:rPr>
          <w:t>законом</w:t>
        </w:r>
      </w:hyperlink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от 28 декабря 2013 г. № 400-ФЗ "О страховых пенсиях" </w:t>
      </w:r>
      <w:r w:rsidR="00DC6766">
        <w:rPr>
          <w:rFonts w:ascii="Times New Roman" w:hAnsi="Times New Roman" w:cs="Times New Roman"/>
          <w:spacing w:val="-8"/>
          <w:sz w:val="26"/>
          <w:szCs w:val="26"/>
        </w:rPr>
        <w:br/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в территориальных органах Фонда пенсионного и социального страхования Российской Федерации независимо от прекращения ими трудовой деятельности, одиноко проживающим и проживающим в составе семьи, (далее – пенсионеры) – </w:t>
      </w:r>
      <w:r w:rsidRPr="00CD50FD">
        <w:rPr>
          <w:rFonts w:ascii="Times New Roman" w:hAnsi="Times New Roman" w:cs="Times New Roman"/>
          <w:b/>
          <w:spacing w:val="-8"/>
          <w:sz w:val="26"/>
          <w:szCs w:val="26"/>
        </w:rPr>
        <w:t>при условии, что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12158">
        <w:rPr>
          <w:rFonts w:ascii="Times New Roman" w:hAnsi="Times New Roman" w:cs="Times New Roman"/>
          <w:b/>
          <w:spacing w:val="-8"/>
          <w:sz w:val="26"/>
          <w:szCs w:val="26"/>
        </w:rPr>
        <w:t>их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12158">
        <w:rPr>
          <w:rFonts w:ascii="Times New Roman" w:hAnsi="Times New Roman" w:cs="Times New Roman"/>
          <w:b/>
          <w:spacing w:val="-8"/>
          <w:sz w:val="26"/>
          <w:szCs w:val="26"/>
        </w:rPr>
        <w:t>среднедушевой доход (семьи или одиноко проживающего гражданина) на дату обращения ниже двукратной величины прожиточного минимума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в расчете на душу населения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(</w:t>
      </w:r>
      <w:r w:rsidRPr="00212158">
        <w:rPr>
          <w:rFonts w:ascii="Times New Roman" w:hAnsi="Times New Roman" w:cs="Times New Roman"/>
          <w:b/>
          <w:i/>
          <w:spacing w:val="-8"/>
          <w:sz w:val="26"/>
          <w:szCs w:val="26"/>
        </w:rPr>
        <w:t xml:space="preserve">с 1 января 2023 г. 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согласно постановлению Губернатора Краснодарского края от 16 декабря 2022 г. № 961 "Об установлении величины прожиточного минимума на душу населения и по основным социально-демографическим группам населения в Краснодарском крае на 2023 год" </w:t>
      </w:r>
      <w:r w:rsidRPr="00212158">
        <w:rPr>
          <w:rFonts w:ascii="Times New Roman" w:hAnsi="Times New Roman" w:cs="Times New Roman"/>
          <w:b/>
          <w:i/>
          <w:spacing w:val="-8"/>
          <w:sz w:val="26"/>
          <w:szCs w:val="26"/>
        </w:rPr>
        <w:t xml:space="preserve">– </w:t>
      </w:r>
      <w:r w:rsidRPr="009A7CE9">
        <w:rPr>
          <w:rFonts w:ascii="Times New Roman" w:hAnsi="Times New Roman" w:cs="Times New Roman"/>
          <w:i/>
          <w:spacing w:val="-8"/>
          <w:sz w:val="26"/>
          <w:szCs w:val="26"/>
        </w:rPr>
        <w:t>13 800 руб., таким образом</w:t>
      </w:r>
      <w:r w:rsidRPr="00212158">
        <w:rPr>
          <w:rFonts w:ascii="Times New Roman" w:hAnsi="Times New Roman" w:cs="Times New Roman"/>
          <w:b/>
          <w:i/>
          <w:spacing w:val="-8"/>
          <w:sz w:val="26"/>
          <w:szCs w:val="26"/>
        </w:rPr>
        <w:t xml:space="preserve"> двукратный размер – 27 600 руб.</w:t>
      </w:r>
      <w:r w:rsidRPr="00212158">
        <w:rPr>
          <w:rFonts w:ascii="Times New Roman" w:hAnsi="Times New Roman" w:cs="Times New Roman"/>
          <w:i/>
          <w:spacing w:val="-8"/>
          <w:sz w:val="26"/>
          <w:szCs w:val="26"/>
        </w:rPr>
        <w:t>).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</w:p>
    <w:p w:rsidR="00CC3E60" w:rsidRPr="009A7CE9" w:rsidRDefault="00CC3E60" w:rsidP="00CC3E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8"/>
          <w:sz w:val="26"/>
          <w:szCs w:val="26"/>
        </w:rPr>
      </w:pPr>
      <w:r w:rsidRPr="00CD50FD">
        <w:rPr>
          <w:rFonts w:ascii="Times New Roman" w:hAnsi="Times New Roman" w:cs="Times New Roman"/>
          <w:b/>
          <w:spacing w:val="-8"/>
          <w:sz w:val="26"/>
          <w:szCs w:val="26"/>
        </w:rPr>
        <w:t>Малоимущие граждане, в том числе малоимущие семьи с детьми</w:t>
      </w:r>
      <w:r w:rsidR="000954F7">
        <w:rPr>
          <w:rFonts w:ascii="Times New Roman" w:hAnsi="Times New Roman" w:cs="Times New Roman"/>
          <w:b/>
          <w:spacing w:val="-8"/>
          <w:sz w:val="26"/>
          <w:szCs w:val="26"/>
        </w:rPr>
        <w:t xml:space="preserve"> </w:t>
      </w:r>
      <w:r w:rsidR="001B3508" w:rsidRPr="00212158">
        <w:rPr>
          <w:rFonts w:ascii="Times New Roman" w:hAnsi="Times New Roman" w:cs="Times New Roman"/>
          <w:b/>
          <w:i/>
          <w:spacing w:val="-8"/>
          <w:sz w:val="26"/>
          <w:szCs w:val="26"/>
        </w:rPr>
        <w:t xml:space="preserve">– 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семьи или одиноко проживающие граждане, </w:t>
      </w:r>
      <w:r w:rsidR="000954F7">
        <w:rPr>
          <w:rFonts w:ascii="Times New Roman" w:hAnsi="Times New Roman" w:cs="Times New Roman"/>
          <w:spacing w:val="-8"/>
          <w:sz w:val="26"/>
          <w:szCs w:val="26"/>
        </w:rPr>
        <w:t xml:space="preserve">признанные </w:t>
      </w:r>
      <w:r w:rsidRPr="00212158">
        <w:rPr>
          <w:rFonts w:ascii="Times New Roman" w:hAnsi="Times New Roman" w:cs="Times New Roman"/>
          <w:b/>
          <w:spacing w:val="-8"/>
          <w:sz w:val="26"/>
          <w:szCs w:val="26"/>
        </w:rPr>
        <w:t>малоимущими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в соответствии с Законом Краснодарского края от 9 июня 2010 г. № 1980-КЗ "О прожиточном минимуме и государственной социальной помощи в Краснодарском крае"</w:t>
      </w:r>
      <w:r w:rsidR="009A7CE9">
        <w:rPr>
          <w:rFonts w:ascii="Times New Roman" w:hAnsi="Times New Roman" w:cs="Times New Roman"/>
          <w:spacing w:val="-8"/>
          <w:sz w:val="26"/>
          <w:szCs w:val="26"/>
        </w:rPr>
        <w:t>,</w:t>
      </w:r>
      <w:r w:rsidR="009A7CE9" w:rsidRPr="009A7CE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A7CE9" w:rsidRPr="009A7CE9">
        <w:rPr>
          <w:rFonts w:ascii="Times New Roman" w:hAnsi="Times New Roman" w:cs="Times New Roman"/>
          <w:bCs/>
          <w:i/>
          <w:sz w:val="26"/>
          <w:szCs w:val="26"/>
        </w:rPr>
        <w:t>(имеющие среднемесячный доход ниже величины прожиточного минимума)</w:t>
      </w:r>
    </w:p>
    <w:p w:rsidR="001C5416" w:rsidRDefault="00CC3E60" w:rsidP="009A7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</w:p>
    <w:p w:rsidR="00DC6766" w:rsidRDefault="00DC6766" w:rsidP="009A18E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8"/>
          <w:sz w:val="26"/>
          <w:szCs w:val="26"/>
          <w:lang w:eastAsia="ru-RU" w:bidi="ru-RU"/>
        </w:rPr>
      </w:pPr>
    </w:p>
    <w:p w:rsidR="0060151B" w:rsidRPr="00212158" w:rsidRDefault="0060151B" w:rsidP="009A18E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212158">
        <w:rPr>
          <w:rFonts w:ascii="Times New Roman" w:hAnsi="Times New Roman" w:cs="Times New Roman"/>
          <w:color w:val="000000"/>
          <w:spacing w:val="-8"/>
          <w:sz w:val="26"/>
          <w:szCs w:val="26"/>
          <w:lang w:eastAsia="ru-RU" w:bidi="ru-RU"/>
        </w:rPr>
        <w:t xml:space="preserve">Субсидия предоставляется 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управлениями социальной защиты населения в размере затрат, 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предусмотренных в заключенном договоре о подключении, но не более 100 тысяч рублей</w:t>
      </w:r>
      <w:r w:rsidRPr="00212158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. </w:t>
      </w:r>
    </w:p>
    <w:p w:rsidR="0060151B" w:rsidRDefault="0060151B" w:rsidP="0060151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</w:p>
    <w:p w:rsidR="003F4345" w:rsidRPr="00212158" w:rsidRDefault="003F4345" w:rsidP="0060151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</w:p>
    <w:p w:rsidR="007F162F" w:rsidRPr="00212158" w:rsidRDefault="007F162F" w:rsidP="00767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spacing w:val="-8"/>
          <w:sz w:val="26"/>
          <w:szCs w:val="26"/>
        </w:rPr>
        <w:lastRenderedPageBreak/>
        <w:t>С</w:t>
      </w:r>
      <w:r w:rsidR="00624131" w:rsidRPr="00212158">
        <w:rPr>
          <w:rFonts w:ascii="Times New Roman" w:hAnsi="Times New Roman" w:cs="Times New Roman"/>
          <w:spacing w:val="-8"/>
          <w:sz w:val="26"/>
          <w:szCs w:val="26"/>
        </w:rPr>
        <w:t>убсиди</w:t>
      </w:r>
      <w:r w:rsidR="005E6A4B" w:rsidRPr="00212158">
        <w:rPr>
          <w:rFonts w:ascii="Times New Roman" w:hAnsi="Times New Roman" w:cs="Times New Roman"/>
          <w:spacing w:val="-8"/>
          <w:sz w:val="26"/>
          <w:szCs w:val="26"/>
        </w:rPr>
        <w:t>я</w:t>
      </w:r>
      <w:r w:rsidR="00624131"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767751" w:rsidRPr="00212158">
        <w:rPr>
          <w:rFonts w:ascii="Times New Roman" w:hAnsi="Times New Roman" w:cs="Times New Roman"/>
          <w:spacing w:val="-8"/>
          <w:sz w:val="26"/>
          <w:szCs w:val="26"/>
        </w:rPr>
        <w:t>предоставляется на</w:t>
      </w:r>
      <w:r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</w:t>
      </w:r>
      <w:r w:rsidR="005E6A4B"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покупку и установку газоиспользующего оборудования и проведени</w:t>
      </w:r>
      <w:r w:rsidR="003F4345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е</w:t>
      </w:r>
      <w:r w:rsidR="005E6A4B"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</w:t>
      </w:r>
      <w:r w:rsid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br/>
      </w:r>
      <w:r w:rsidR="005E6A4B"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при </w:t>
      </w:r>
      <w:proofErr w:type="spellStart"/>
      <w:r w:rsidR="005E6A4B"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догазификации</w:t>
      </w:r>
      <w:proofErr w:type="spellEnd"/>
      <w:r w:rsidR="005E6A4B"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в Краснодарском крае</w:t>
      </w:r>
      <w:r w:rsidR="00767751"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.</w:t>
      </w:r>
      <w:r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</w:t>
      </w:r>
    </w:p>
    <w:p w:rsidR="00BE11AC" w:rsidRPr="00212158" w:rsidRDefault="00BE11AC" w:rsidP="00BE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При наличии у нескольких граждан права на предоставление субсидии в отношении одного домовладения субсидия предоставляется только одному из таких граждан.</w:t>
      </w:r>
    </w:p>
    <w:p w:rsidR="00413F3E" w:rsidRPr="00212158" w:rsidRDefault="00413F3E" w:rsidP="00767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</w:pPr>
    </w:p>
    <w:p w:rsidR="00BE11AC" w:rsidRPr="00212158" w:rsidRDefault="00BE11AC" w:rsidP="00767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Субсидии предоставляется</w:t>
      </w:r>
      <w:r w:rsidR="009A18E8" w:rsidRPr="009A18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на расчетный счет 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газораспределительной организации</w:t>
      </w:r>
      <w:r w:rsidR="00D7686F">
        <w:rPr>
          <w:rFonts w:ascii="Times New Roman" w:hAnsi="Times New Roman" w:cs="Times New Roman"/>
          <w:spacing w:val="-8"/>
          <w:sz w:val="26"/>
          <w:szCs w:val="26"/>
        </w:rPr>
        <w:t xml:space="preserve">                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в размере:</w:t>
      </w:r>
    </w:p>
    <w:p w:rsidR="00AA258D" w:rsidRPr="00C65907" w:rsidRDefault="00AA258D" w:rsidP="00C65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не более </w:t>
      </w:r>
      <w:r w:rsidR="00BE11AC" w:rsidRPr="00212158">
        <w:rPr>
          <w:rFonts w:ascii="Times New Roman" w:hAnsi="Times New Roman" w:cs="Times New Roman"/>
          <w:spacing w:val="-8"/>
          <w:sz w:val="26"/>
          <w:szCs w:val="26"/>
        </w:rPr>
        <w:t>50 % платы,</w:t>
      </w:r>
      <w:r w:rsidR="0031330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но не более 50 % размера субсидии</w:t>
      </w:r>
      <w:r w:rsidR="00BE11AC"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, </w:t>
      </w:r>
      <w:r w:rsidR="001812A5" w:rsidRPr="00212158">
        <w:rPr>
          <w:rFonts w:ascii="Times New Roman" w:hAnsi="Times New Roman" w:cs="Times New Roman"/>
          <w:spacing w:val="-8"/>
          <w:sz w:val="26"/>
          <w:szCs w:val="26"/>
        </w:rPr>
        <w:t>–</w:t>
      </w:r>
      <w:r w:rsidR="001812A5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BE11AC" w:rsidRPr="00212158">
        <w:rPr>
          <w:rFonts w:ascii="Times New Roman" w:hAnsi="Times New Roman" w:cs="Times New Roman"/>
          <w:spacing w:val="-8"/>
          <w:sz w:val="26"/>
          <w:szCs w:val="26"/>
        </w:rPr>
        <w:t>в течение 11 рабочих дней со дня заключения договора</w:t>
      </w:r>
      <w:r w:rsidR="00A7220E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о подключении</w:t>
      </w:r>
      <w:r w:rsidR="00C65907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C65907">
        <w:rPr>
          <w:rFonts w:ascii="Times New Roman" w:hAnsi="Times New Roman" w:cs="Times New Roman"/>
          <w:sz w:val="26"/>
          <w:szCs w:val="26"/>
        </w:rPr>
        <w:t>(технологическом присоединении)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;</w:t>
      </w:r>
    </w:p>
    <w:p w:rsidR="00AA258D" w:rsidRPr="00212158" w:rsidRDefault="00AA258D" w:rsidP="00AA2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не более 50 % платы, но не более 50 % размера субсидии, – </w:t>
      </w:r>
      <w:r w:rsidR="00313300" w:rsidRPr="00212158">
        <w:rPr>
          <w:rFonts w:ascii="Times New Roman" w:hAnsi="Times New Roman" w:cs="Times New Roman"/>
          <w:spacing w:val="-8"/>
          <w:sz w:val="26"/>
          <w:szCs w:val="26"/>
        </w:rPr>
        <w:t>в течение 11 рабочих дней со дня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C65907">
        <w:rPr>
          <w:rFonts w:ascii="Times New Roman" w:hAnsi="Times New Roman" w:cs="Times New Roman"/>
          <w:spacing w:val="-8"/>
          <w:sz w:val="26"/>
          <w:szCs w:val="26"/>
        </w:rPr>
        <w:t>подписания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акта о подключении</w:t>
      </w:r>
      <w:r w:rsidR="00C65907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C65907">
        <w:rPr>
          <w:rFonts w:ascii="Times New Roman" w:hAnsi="Times New Roman" w:cs="Times New Roman"/>
          <w:sz w:val="26"/>
          <w:szCs w:val="26"/>
        </w:rPr>
        <w:t>(технологическом присоединении)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.</w:t>
      </w:r>
    </w:p>
    <w:p w:rsidR="00AA258D" w:rsidRPr="00212158" w:rsidRDefault="00AA258D" w:rsidP="00AA2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</w:p>
    <w:p w:rsidR="009A18E8" w:rsidRDefault="00C4626A" w:rsidP="002121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Обращаем внимание, что </w:t>
      </w:r>
      <w:r w:rsidRPr="00212158">
        <w:rPr>
          <w:rFonts w:ascii="Times New Roman" w:hAnsi="Times New Roman" w:cs="Times New Roman"/>
          <w:b/>
          <w:spacing w:val="-8"/>
          <w:sz w:val="26"/>
          <w:szCs w:val="26"/>
        </w:rPr>
        <w:t xml:space="preserve">также сохранено </w:t>
      </w:r>
      <w:r w:rsidR="009A4711" w:rsidRPr="00212158">
        <w:rPr>
          <w:rFonts w:ascii="Times New Roman" w:hAnsi="Times New Roman" w:cs="Times New Roman"/>
          <w:b/>
          <w:spacing w:val="-8"/>
          <w:sz w:val="26"/>
          <w:szCs w:val="26"/>
        </w:rPr>
        <w:t xml:space="preserve">право </w:t>
      </w:r>
      <w:r w:rsidR="00EA349D" w:rsidRPr="00212158">
        <w:rPr>
          <w:rFonts w:ascii="Times New Roman" w:hAnsi="Times New Roman" w:cs="Times New Roman"/>
          <w:b/>
          <w:spacing w:val="-8"/>
          <w:sz w:val="26"/>
          <w:szCs w:val="26"/>
        </w:rPr>
        <w:t>отдельных категорий</w:t>
      </w:r>
      <w:r w:rsidR="00EA349D"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9A4711" w:rsidRPr="00212158">
        <w:rPr>
          <w:rFonts w:ascii="Times New Roman" w:hAnsi="Times New Roman" w:cs="Times New Roman"/>
          <w:b/>
          <w:spacing w:val="-8"/>
          <w:sz w:val="26"/>
          <w:szCs w:val="26"/>
        </w:rPr>
        <w:t xml:space="preserve">граждан на </w:t>
      </w:r>
      <w:r w:rsidRPr="00212158">
        <w:rPr>
          <w:rFonts w:ascii="Times New Roman" w:hAnsi="Times New Roman" w:cs="Times New Roman"/>
          <w:b/>
          <w:spacing w:val="-8"/>
          <w:sz w:val="26"/>
          <w:szCs w:val="26"/>
        </w:rPr>
        <w:t>предоставление компенсации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12158">
        <w:rPr>
          <w:rFonts w:ascii="Times New Roman" w:hAnsi="Times New Roman" w:cs="Times New Roman"/>
          <w:b/>
          <w:spacing w:val="-8"/>
          <w:sz w:val="26"/>
          <w:szCs w:val="26"/>
        </w:rPr>
        <w:t xml:space="preserve">понесенных расходов, связанных с газификацией </w:t>
      </w:r>
      <w:r w:rsidR="009A4711" w:rsidRPr="00212158">
        <w:rPr>
          <w:rFonts w:ascii="Times New Roman" w:hAnsi="Times New Roman" w:cs="Times New Roman"/>
          <w:b/>
          <w:spacing w:val="-8"/>
          <w:sz w:val="26"/>
          <w:szCs w:val="26"/>
        </w:rPr>
        <w:t xml:space="preserve">их </w:t>
      </w:r>
      <w:r w:rsidR="009A18E8">
        <w:rPr>
          <w:rFonts w:ascii="Times New Roman" w:hAnsi="Times New Roman" w:cs="Times New Roman"/>
          <w:b/>
          <w:spacing w:val="-8"/>
          <w:sz w:val="26"/>
          <w:szCs w:val="26"/>
        </w:rPr>
        <w:t xml:space="preserve">              </w:t>
      </w:r>
      <w:r w:rsidRPr="00212158">
        <w:rPr>
          <w:rFonts w:ascii="Times New Roman" w:hAnsi="Times New Roman" w:cs="Times New Roman"/>
          <w:b/>
          <w:spacing w:val="-8"/>
          <w:sz w:val="26"/>
          <w:szCs w:val="26"/>
        </w:rPr>
        <w:t>домовладений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в пределах границ земельных участков, </w:t>
      </w:r>
      <w:r w:rsidR="009A18E8" w:rsidRPr="009A18E8">
        <w:rPr>
          <w:rFonts w:ascii="Times New Roman" w:hAnsi="Times New Roman" w:cs="Times New Roman"/>
          <w:i/>
          <w:spacing w:val="-8"/>
          <w:sz w:val="26"/>
          <w:szCs w:val="26"/>
        </w:rPr>
        <w:t>(</w:t>
      </w:r>
      <w:r w:rsidR="009A4711" w:rsidRPr="009A18E8">
        <w:rPr>
          <w:rFonts w:ascii="Times New Roman" w:hAnsi="Times New Roman" w:cs="Times New Roman"/>
          <w:i/>
          <w:spacing w:val="-8"/>
          <w:sz w:val="26"/>
          <w:szCs w:val="26"/>
          <w:lang w:eastAsia="ru-RU"/>
        </w:rPr>
        <w:t>постановление главы администрации (губернатора) Краснодарского края от 6 сентября 2022 г. № 602</w:t>
      </w:r>
      <w:r w:rsidR="009A18E8">
        <w:rPr>
          <w:rFonts w:ascii="Times New Roman" w:hAnsi="Times New Roman" w:cs="Times New Roman"/>
          <w:i/>
          <w:spacing w:val="-8"/>
          <w:sz w:val="26"/>
          <w:szCs w:val="26"/>
          <w:lang w:eastAsia="ru-RU"/>
        </w:rPr>
        <w:t>)</w:t>
      </w:r>
      <w:r w:rsidRPr="009A18E8">
        <w:rPr>
          <w:rFonts w:ascii="Times New Roman" w:hAnsi="Times New Roman" w:cs="Times New Roman"/>
          <w:i/>
          <w:spacing w:val="-8"/>
          <w:sz w:val="26"/>
          <w:szCs w:val="26"/>
        </w:rPr>
        <w:t>.</w:t>
      </w:r>
      <w:r w:rsidR="00212158"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</w:p>
    <w:p w:rsidR="00212158" w:rsidRDefault="00212158" w:rsidP="002121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spacing w:val="-8"/>
          <w:sz w:val="26"/>
          <w:szCs w:val="26"/>
        </w:rPr>
        <w:t>При этом</w:t>
      </w:r>
      <w:r w:rsidR="001B3508">
        <w:rPr>
          <w:rFonts w:ascii="Times New Roman" w:hAnsi="Times New Roman" w:cs="Times New Roman"/>
          <w:spacing w:val="-8"/>
          <w:sz w:val="26"/>
          <w:szCs w:val="26"/>
        </w:rPr>
        <w:t>,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в случае 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предоставл</w:t>
      </w:r>
      <w:r>
        <w:rPr>
          <w:rFonts w:ascii="Times New Roman" w:hAnsi="Times New Roman" w:cs="Times New Roman"/>
          <w:spacing w:val="-8"/>
          <w:sz w:val="26"/>
          <w:szCs w:val="26"/>
        </w:rPr>
        <w:t>ения гражданам и субсидии и компенсации,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общая сумма не может превышать размер установленной меры социальной </w:t>
      </w:r>
      <w:proofErr w:type="gramStart"/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поддержки </w:t>
      </w:r>
      <w:bookmarkStart w:id="0" w:name="_GoBack"/>
      <w:bookmarkEnd w:id="0"/>
      <w:r w:rsidRPr="00212158">
        <w:rPr>
          <w:rFonts w:ascii="Times New Roman" w:hAnsi="Times New Roman" w:cs="Times New Roman"/>
          <w:spacing w:val="-8"/>
          <w:sz w:val="26"/>
          <w:szCs w:val="26"/>
        </w:rPr>
        <w:t>.</w:t>
      </w:r>
      <w:proofErr w:type="gramEnd"/>
    </w:p>
    <w:p w:rsidR="00ED3E5F" w:rsidRPr="009330E4" w:rsidRDefault="00ED3E5F" w:rsidP="002121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592235" w:rsidRPr="00D7686F" w:rsidRDefault="00ED3E5F" w:rsidP="001D35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D7686F">
        <w:rPr>
          <w:rFonts w:ascii="Times New Roman" w:eastAsia="Calibri" w:hAnsi="Times New Roman" w:cs="Times New Roman"/>
          <w:bCs/>
          <w:sz w:val="26"/>
          <w:szCs w:val="26"/>
        </w:rPr>
        <w:t xml:space="preserve">Информация о мерах социальной поддержки в Краснодарском крае, предоставляемых органами социальной защиты населения, размещена на официальном сайте министерства </w:t>
      </w:r>
      <w:hyperlink r:id="rId12" w:history="1">
        <w:r w:rsidR="00592235" w:rsidRPr="00DC6766">
          <w:rPr>
            <w:rStyle w:val="ab"/>
            <w:rFonts w:ascii="Times New Roman" w:eastAsia="Calibri" w:hAnsi="Times New Roman" w:cs="Times New Roman"/>
            <w:bCs/>
            <w:color w:val="auto"/>
            <w:sz w:val="26"/>
            <w:szCs w:val="26"/>
          </w:rPr>
          <w:t>https://szn.krasnodar.ru/Деятельность</w:t>
        </w:r>
      </w:hyperlink>
      <w:r w:rsidR="00592235" w:rsidRPr="00DC6766">
        <w:rPr>
          <w:rFonts w:ascii="Times New Roman" w:eastAsia="Calibri" w:hAnsi="Times New Roman" w:cs="Times New Roman"/>
          <w:bCs/>
          <w:sz w:val="26"/>
          <w:szCs w:val="26"/>
        </w:rPr>
        <w:t xml:space="preserve"> /</w:t>
      </w:r>
      <w:r w:rsidRPr="00D7686F">
        <w:rPr>
          <w:rFonts w:ascii="Times New Roman" w:eastAsia="Calibri" w:hAnsi="Times New Roman" w:cs="Times New Roman"/>
          <w:bCs/>
          <w:iCs/>
          <w:sz w:val="26"/>
          <w:szCs w:val="26"/>
        </w:rPr>
        <w:t>Меры социальной поддержки</w:t>
      </w:r>
    </w:p>
    <w:p w:rsidR="00551C78" w:rsidRPr="00D7686F" w:rsidRDefault="001D357B" w:rsidP="00ED3E5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D7686F">
        <w:rPr>
          <w:rFonts w:ascii="Times New Roman" w:hAnsi="Times New Roman" w:cs="Times New Roman"/>
          <w:spacing w:val="-8"/>
          <w:sz w:val="26"/>
          <w:szCs w:val="26"/>
        </w:rPr>
        <w:t xml:space="preserve">На официальном сайте министерства труда и социального развития Краснодарского края в разделе </w:t>
      </w:r>
      <w:r w:rsidRPr="00D7686F">
        <w:rPr>
          <w:rFonts w:ascii="Times New Roman" w:hAnsi="Times New Roman" w:cs="Times New Roman"/>
          <w:bCs/>
          <w:spacing w:val="-8"/>
          <w:sz w:val="26"/>
          <w:szCs w:val="26"/>
        </w:rPr>
        <w:t xml:space="preserve">«Запись на прием» имеется возможность онлайн-записи на прием в </w:t>
      </w:r>
      <w:r w:rsidR="00413F3E" w:rsidRPr="00D7686F">
        <w:rPr>
          <w:rFonts w:ascii="Times New Roman" w:hAnsi="Times New Roman" w:cs="Times New Roman"/>
          <w:spacing w:val="-8"/>
          <w:sz w:val="26"/>
          <w:szCs w:val="26"/>
        </w:rPr>
        <w:t>Консультацию по указанному вопросу можно получить в ГКУ К</w:t>
      </w:r>
      <w:r w:rsidR="005E6A4B" w:rsidRPr="00D7686F">
        <w:rPr>
          <w:rFonts w:ascii="Times New Roman" w:hAnsi="Times New Roman" w:cs="Times New Roman"/>
          <w:spacing w:val="-8"/>
          <w:sz w:val="26"/>
          <w:szCs w:val="26"/>
        </w:rPr>
        <w:t>К</w:t>
      </w:r>
      <w:r w:rsidR="00413F3E" w:rsidRPr="00D7686F">
        <w:rPr>
          <w:rFonts w:ascii="Times New Roman" w:hAnsi="Times New Roman" w:cs="Times New Roman"/>
          <w:spacing w:val="-8"/>
          <w:sz w:val="26"/>
          <w:szCs w:val="26"/>
        </w:rPr>
        <w:t xml:space="preserve"> – УСЗН</w:t>
      </w:r>
      <w:r w:rsidR="00413F3E" w:rsidRPr="00D7686F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, а также </w:t>
      </w:r>
      <w:r w:rsidR="00212158" w:rsidRPr="00D7686F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br/>
      </w:r>
      <w:r w:rsidR="00413F3E" w:rsidRPr="00D7686F">
        <w:rPr>
          <w:rFonts w:ascii="Times New Roman" w:hAnsi="Times New Roman" w:cs="Times New Roman"/>
          <w:spacing w:val="-8"/>
          <w:sz w:val="26"/>
          <w:szCs w:val="26"/>
        </w:rPr>
        <w:t xml:space="preserve">по номеру телефона «горячей линии»: 8-800-55-000-55 в будние дни: с понедельника по четверг </w:t>
      </w:r>
      <w:r w:rsidR="00C40DD3" w:rsidRPr="00D7686F">
        <w:rPr>
          <w:rFonts w:ascii="Times New Roman" w:hAnsi="Times New Roman" w:cs="Times New Roman"/>
          <w:spacing w:val="-8"/>
          <w:sz w:val="26"/>
          <w:szCs w:val="26"/>
        </w:rPr>
        <w:t xml:space="preserve">– </w:t>
      </w:r>
      <w:r w:rsidR="00413F3E" w:rsidRPr="00D7686F">
        <w:rPr>
          <w:rFonts w:ascii="Times New Roman" w:hAnsi="Times New Roman" w:cs="Times New Roman"/>
          <w:spacing w:val="-8"/>
          <w:sz w:val="26"/>
          <w:szCs w:val="26"/>
        </w:rPr>
        <w:t xml:space="preserve">с 09:00 до 18:00 </w:t>
      </w:r>
      <w:proofErr w:type="gramStart"/>
      <w:r w:rsidR="00413F3E" w:rsidRPr="00D7686F">
        <w:rPr>
          <w:rFonts w:ascii="Times New Roman" w:hAnsi="Times New Roman" w:cs="Times New Roman"/>
          <w:spacing w:val="-8"/>
          <w:sz w:val="26"/>
          <w:szCs w:val="26"/>
        </w:rPr>
        <w:t>час.,</w:t>
      </w:r>
      <w:proofErr w:type="gramEnd"/>
      <w:r w:rsidR="00413F3E" w:rsidRPr="00D7686F">
        <w:rPr>
          <w:rFonts w:ascii="Times New Roman" w:hAnsi="Times New Roman" w:cs="Times New Roman"/>
          <w:spacing w:val="-8"/>
          <w:sz w:val="26"/>
          <w:szCs w:val="26"/>
        </w:rPr>
        <w:t xml:space="preserve"> в пятницу – с 09:00 до 17:00 час.</w:t>
      </w:r>
    </w:p>
    <w:p w:rsidR="003C0001" w:rsidRPr="00212158" w:rsidRDefault="003C0001" w:rsidP="00413F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</w:p>
    <w:p w:rsidR="00212158" w:rsidRPr="00AC726A" w:rsidRDefault="00C4626A" w:rsidP="00AC726A">
      <w:pPr>
        <w:widowControl w:val="0"/>
        <w:spacing w:after="0" w:line="240" w:lineRule="auto"/>
        <w:ind w:left="1560" w:hanging="1560"/>
        <w:jc w:val="both"/>
        <w:rPr>
          <w:rFonts w:ascii="Times New Roman" w:hAnsi="Times New Roman" w:cs="Times New Roman"/>
          <w:i/>
          <w:spacing w:val="-8"/>
          <w:sz w:val="23"/>
          <w:szCs w:val="23"/>
        </w:rPr>
      </w:pPr>
      <w:r w:rsidRPr="00AC726A">
        <w:rPr>
          <w:rFonts w:ascii="Times New Roman" w:hAnsi="Times New Roman" w:cs="Times New Roman"/>
          <w:i/>
          <w:spacing w:val="-8"/>
          <w:sz w:val="23"/>
          <w:szCs w:val="23"/>
        </w:rPr>
        <w:t xml:space="preserve">Основание: </w:t>
      </w:r>
      <w:r w:rsidR="00C40DD3" w:rsidRPr="00AC726A">
        <w:rPr>
          <w:rFonts w:ascii="Times New Roman" w:hAnsi="Times New Roman" w:cs="Times New Roman"/>
          <w:i/>
          <w:spacing w:val="-8"/>
          <w:sz w:val="23"/>
          <w:szCs w:val="23"/>
        </w:rPr>
        <w:t>Постановления Правительства РФ от 06.02.2023 № 168 и от 13 сентября 2021 г. № 1547</w:t>
      </w:r>
      <w:r w:rsidR="00AC726A">
        <w:rPr>
          <w:rFonts w:ascii="Times New Roman" w:hAnsi="Times New Roman" w:cs="Times New Roman"/>
          <w:i/>
          <w:spacing w:val="-8"/>
          <w:sz w:val="23"/>
          <w:szCs w:val="23"/>
        </w:rPr>
        <w:t>;</w:t>
      </w:r>
      <w:r w:rsidR="00C40DD3" w:rsidRPr="00AC726A">
        <w:rPr>
          <w:rFonts w:ascii="Times New Roman" w:hAnsi="Times New Roman" w:cs="Times New Roman"/>
          <w:i/>
          <w:spacing w:val="-8"/>
          <w:sz w:val="23"/>
          <w:szCs w:val="23"/>
        </w:rPr>
        <w:t xml:space="preserve"> </w:t>
      </w:r>
    </w:p>
    <w:p w:rsidR="003C0001" w:rsidRPr="00AC726A" w:rsidRDefault="00C40DD3" w:rsidP="00AC726A">
      <w:pPr>
        <w:widowControl w:val="0"/>
        <w:spacing w:after="0" w:line="240" w:lineRule="auto"/>
        <w:ind w:left="1560" w:hanging="567"/>
        <w:jc w:val="both"/>
        <w:rPr>
          <w:rFonts w:ascii="Times New Roman" w:hAnsi="Times New Roman" w:cs="Times New Roman"/>
          <w:i/>
          <w:spacing w:val="-8"/>
          <w:sz w:val="23"/>
          <w:szCs w:val="23"/>
        </w:rPr>
      </w:pPr>
      <w:r w:rsidRPr="00AC726A">
        <w:rPr>
          <w:rFonts w:ascii="Times New Roman" w:hAnsi="Times New Roman" w:cs="Times New Roman"/>
          <w:i/>
          <w:spacing w:val="-8"/>
          <w:sz w:val="23"/>
          <w:szCs w:val="23"/>
        </w:rPr>
        <w:t xml:space="preserve">Закон </w:t>
      </w:r>
      <w:r w:rsidRPr="00AC726A">
        <w:rPr>
          <w:rFonts w:ascii="Times New Roman" w:hAnsi="Times New Roman" w:cs="Times New Roman"/>
          <w:i/>
          <w:spacing w:val="-8"/>
          <w:sz w:val="23"/>
          <w:szCs w:val="23"/>
          <w:lang w:eastAsia="ru-RU"/>
        </w:rPr>
        <w:t xml:space="preserve">Краснодарского края </w:t>
      </w:r>
      <w:r w:rsidRPr="00AC726A">
        <w:rPr>
          <w:rFonts w:ascii="Times New Roman" w:hAnsi="Times New Roman" w:cs="Times New Roman"/>
          <w:i/>
          <w:spacing w:val="-8"/>
          <w:sz w:val="23"/>
          <w:szCs w:val="23"/>
        </w:rPr>
        <w:t>от 14.06.2022</w:t>
      </w:r>
      <w:r w:rsidR="009A4711" w:rsidRPr="00AC726A">
        <w:rPr>
          <w:rFonts w:ascii="Times New Roman" w:hAnsi="Times New Roman" w:cs="Times New Roman"/>
          <w:i/>
          <w:spacing w:val="-8"/>
          <w:sz w:val="23"/>
          <w:szCs w:val="23"/>
        </w:rPr>
        <w:t xml:space="preserve"> </w:t>
      </w:r>
      <w:r w:rsidRPr="00AC726A">
        <w:rPr>
          <w:rFonts w:ascii="Times New Roman" w:hAnsi="Times New Roman" w:cs="Times New Roman"/>
          <w:i/>
          <w:spacing w:val="-8"/>
          <w:sz w:val="23"/>
          <w:szCs w:val="23"/>
        </w:rPr>
        <w:t>№ 4700-КЗ</w:t>
      </w:r>
      <w:r w:rsidR="003C0001" w:rsidRPr="00AC726A">
        <w:rPr>
          <w:rFonts w:ascii="Times New Roman" w:hAnsi="Times New Roman" w:cs="Times New Roman"/>
          <w:i/>
          <w:spacing w:val="-8"/>
          <w:sz w:val="23"/>
          <w:szCs w:val="23"/>
        </w:rPr>
        <w:t>;</w:t>
      </w:r>
    </w:p>
    <w:p w:rsidR="00AC726A" w:rsidRDefault="003C0001" w:rsidP="003C0001">
      <w:pPr>
        <w:widowControl w:val="0"/>
        <w:spacing w:after="0" w:line="240" w:lineRule="auto"/>
        <w:ind w:left="1560" w:hanging="1560"/>
        <w:jc w:val="both"/>
        <w:rPr>
          <w:rFonts w:ascii="Times New Roman" w:hAnsi="Times New Roman" w:cs="Times New Roman"/>
          <w:i/>
          <w:spacing w:val="-8"/>
          <w:sz w:val="23"/>
          <w:szCs w:val="23"/>
        </w:rPr>
      </w:pPr>
      <w:r w:rsidRPr="00AC726A">
        <w:rPr>
          <w:rFonts w:ascii="Times New Roman" w:hAnsi="Times New Roman" w:cs="Times New Roman"/>
          <w:b/>
          <w:spacing w:val="-8"/>
          <w:sz w:val="23"/>
          <w:szCs w:val="23"/>
        </w:rPr>
        <w:t>предоставление субсидии</w:t>
      </w:r>
      <w:r w:rsidR="00212158" w:rsidRPr="00AC726A">
        <w:rPr>
          <w:rFonts w:ascii="Times New Roman" w:hAnsi="Times New Roman" w:cs="Times New Roman"/>
          <w:b/>
          <w:spacing w:val="-8"/>
          <w:sz w:val="23"/>
          <w:szCs w:val="23"/>
        </w:rPr>
        <w:t>:</w:t>
      </w:r>
      <w:r w:rsidRPr="00AC726A">
        <w:rPr>
          <w:rFonts w:ascii="Times New Roman" w:hAnsi="Times New Roman" w:cs="Times New Roman"/>
          <w:i/>
          <w:spacing w:val="-8"/>
          <w:sz w:val="23"/>
          <w:szCs w:val="23"/>
        </w:rPr>
        <w:t xml:space="preserve"> </w:t>
      </w:r>
    </w:p>
    <w:p w:rsidR="003C0001" w:rsidRPr="00AC726A" w:rsidRDefault="00C40DD3" w:rsidP="003C0001">
      <w:pPr>
        <w:widowControl w:val="0"/>
        <w:spacing w:after="0" w:line="240" w:lineRule="auto"/>
        <w:ind w:left="1560" w:hanging="1560"/>
        <w:jc w:val="both"/>
        <w:rPr>
          <w:rFonts w:ascii="Times New Roman" w:hAnsi="Times New Roman" w:cs="Times New Roman"/>
          <w:i/>
          <w:spacing w:val="-8"/>
          <w:sz w:val="23"/>
          <w:szCs w:val="23"/>
          <w:lang w:eastAsia="ru-RU"/>
        </w:rPr>
      </w:pPr>
      <w:r w:rsidRPr="00AC726A">
        <w:rPr>
          <w:rFonts w:ascii="Times New Roman" w:hAnsi="Times New Roman" w:cs="Times New Roman"/>
          <w:i/>
          <w:spacing w:val="-8"/>
          <w:sz w:val="23"/>
          <w:szCs w:val="23"/>
          <w:lang w:eastAsia="ru-RU"/>
        </w:rPr>
        <w:t xml:space="preserve">постановление </w:t>
      </w:r>
      <w:r w:rsidR="00212158" w:rsidRPr="00AC726A">
        <w:rPr>
          <w:rFonts w:ascii="Times New Roman" w:hAnsi="Times New Roman" w:cs="Times New Roman"/>
          <w:i/>
          <w:spacing w:val="-8"/>
          <w:sz w:val="23"/>
          <w:szCs w:val="23"/>
          <w:lang w:eastAsia="ru-RU"/>
        </w:rPr>
        <w:t>Г</w:t>
      </w:r>
      <w:r w:rsidRPr="00AC726A">
        <w:rPr>
          <w:rFonts w:ascii="Times New Roman" w:hAnsi="Times New Roman" w:cs="Times New Roman"/>
          <w:i/>
          <w:spacing w:val="-8"/>
          <w:sz w:val="23"/>
          <w:szCs w:val="23"/>
          <w:lang w:eastAsia="ru-RU"/>
        </w:rPr>
        <w:t>убернатора Краснодарского края от 0</w:t>
      </w:r>
      <w:r w:rsidR="00C4626A" w:rsidRPr="00AC726A">
        <w:rPr>
          <w:rFonts w:ascii="Times New Roman" w:hAnsi="Times New Roman" w:cs="Times New Roman"/>
          <w:i/>
          <w:spacing w:val="-8"/>
          <w:sz w:val="23"/>
          <w:szCs w:val="23"/>
          <w:lang w:eastAsia="ru-RU"/>
        </w:rPr>
        <w:t>2</w:t>
      </w:r>
      <w:r w:rsidRPr="00AC726A">
        <w:rPr>
          <w:rFonts w:ascii="Times New Roman" w:hAnsi="Times New Roman" w:cs="Times New Roman"/>
          <w:i/>
          <w:spacing w:val="-8"/>
          <w:sz w:val="23"/>
          <w:szCs w:val="23"/>
          <w:lang w:eastAsia="ru-RU"/>
        </w:rPr>
        <w:t>.0</w:t>
      </w:r>
      <w:r w:rsidR="00C4626A" w:rsidRPr="00AC726A">
        <w:rPr>
          <w:rFonts w:ascii="Times New Roman" w:hAnsi="Times New Roman" w:cs="Times New Roman"/>
          <w:i/>
          <w:spacing w:val="-8"/>
          <w:sz w:val="23"/>
          <w:szCs w:val="23"/>
          <w:lang w:eastAsia="ru-RU"/>
        </w:rPr>
        <w:t>3</w:t>
      </w:r>
      <w:r w:rsidRPr="00AC726A">
        <w:rPr>
          <w:rFonts w:ascii="Times New Roman" w:hAnsi="Times New Roman" w:cs="Times New Roman"/>
          <w:i/>
          <w:spacing w:val="-8"/>
          <w:sz w:val="23"/>
          <w:szCs w:val="23"/>
          <w:lang w:eastAsia="ru-RU"/>
        </w:rPr>
        <w:t xml:space="preserve">.2022 № </w:t>
      </w:r>
      <w:r w:rsidR="00C4626A" w:rsidRPr="00AC726A">
        <w:rPr>
          <w:rFonts w:ascii="Times New Roman" w:hAnsi="Times New Roman" w:cs="Times New Roman"/>
          <w:i/>
          <w:spacing w:val="-8"/>
          <w:sz w:val="23"/>
          <w:szCs w:val="23"/>
          <w:lang w:eastAsia="ru-RU"/>
        </w:rPr>
        <w:t>84</w:t>
      </w:r>
      <w:r w:rsidR="003C0001" w:rsidRPr="00AC726A">
        <w:rPr>
          <w:rFonts w:ascii="Times New Roman" w:hAnsi="Times New Roman" w:cs="Times New Roman"/>
          <w:i/>
          <w:spacing w:val="-8"/>
          <w:sz w:val="23"/>
          <w:szCs w:val="23"/>
          <w:lang w:eastAsia="ru-RU"/>
        </w:rPr>
        <w:t>;</w:t>
      </w:r>
    </w:p>
    <w:p w:rsidR="00AC726A" w:rsidRDefault="003C0001" w:rsidP="00AC726A">
      <w:pPr>
        <w:widowControl w:val="0"/>
        <w:spacing w:after="0" w:line="240" w:lineRule="auto"/>
        <w:ind w:left="993" w:hanging="993"/>
        <w:jc w:val="both"/>
        <w:rPr>
          <w:rFonts w:ascii="Times New Roman" w:hAnsi="Times New Roman" w:cs="Times New Roman"/>
          <w:i/>
          <w:spacing w:val="-8"/>
          <w:sz w:val="23"/>
          <w:szCs w:val="23"/>
          <w:lang w:eastAsia="ru-RU"/>
        </w:rPr>
      </w:pPr>
      <w:r w:rsidRPr="00AC726A">
        <w:rPr>
          <w:rFonts w:ascii="Times New Roman" w:hAnsi="Times New Roman" w:cs="Times New Roman"/>
          <w:b/>
          <w:spacing w:val="-8"/>
          <w:sz w:val="23"/>
          <w:szCs w:val="23"/>
          <w:lang w:eastAsia="ru-RU"/>
        </w:rPr>
        <w:t>предоставление компенсации</w:t>
      </w:r>
      <w:r w:rsidR="00212158" w:rsidRPr="00AC726A">
        <w:rPr>
          <w:rFonts w:ascii="Times New Roman" w:hAnsi="Times New Roman" w:cs="Times New Roman"/>
          <w:b/>
          <w:spacing w:val="-8"/>
          <w:sz w:val="23"/>
          <w:szCs w:val="23"/>
          <w:lang w:eastAsia="ru-RU"/>
        </w:rPr>
        <w:t>:</w:t>
      </w:r>
      <w:r w:rsidRPr="00AC726A">
        <w:rPr>
          <w:rFonts w:ascii="Times New Roman" w:hAnsi="Times New Roman" w:cs="Times New Roman"/>
          <w:i/>
          <w:spacing w:val="-8"/>
          <w:sz w:val="23"/>
          <w:szCs w:val="23"/>
          <w:lang w:eastAsia="ru-RU"/>
        </w:rPr>
        <w:t xml:space="preserve"> </w:t>
      </w:r>
    </w:p>
    <w:p w:rsidR="00C40DD3" w:rsidRPr="00AC726A" w:rsidRDefault="003C0001" w:rsidP="00AC726A">
      <w:pPr>
        <w:widowControl w:val="0"/>
        <w:spacing w:after="0" w:line="240" w:lineRule="auto"/>
        <w:ind w:left="993" w:hanging="993"/>
        <w:jc w:val="both"/>
        <w:rPr>
          <w:rFonts w:ascii="Times New Roman" w:hAnsi="Times New Roman" w:cs="Times New Roman"/>
          <w:i/>
          <w:spacing w:val="-8"/>
          <w:sz w:val="23"/>
          <w:szCs w:val="23"/>
        </w:rPr>
      </w:pPr>
      <w:r w:rsidRPr="00AC726A">
        <w:rPr>
          <w:rFonts w:ascii="Times New Roman" w:hAnsi="Times New Roman" w:cs="Times New Roman"/>
          <w:i/>
          <w:spacing w:val="-8"/>
          <w:sz w:val="23"/>
          <w:szCs w:val="23"/>
          <w:lang w:eastAsia="ru-RU"/>
        </w:rPr>
        <w:t>постановление главы администрации (губернатора) Краснодарского края от 6 сентября 2022 г. № 602.</w:t>
      </w:r>
    </w:p>
    <w:sectPr w:rsidR="00C40DD3" w:rsidRPr="00AC726A" w:rsidSect="003C0001">
      <w:headerReference w:type="default" r:id="rId13"/>
      <w:pgSz w:w="11906" w:h="16838"/>
      <w:pgMar w:top="993" w:right="567" w:bottom="851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1D9" w:rsidRDefault="00747888">
      <w:pPr>
        <w:spacing w:after="0" w:line="240" w:lineRule="auto"/>
      </w:pPr>
      <w:r>
        <w:separator/>
      </w:r>
    </w:p>
  </w:endnote>
  <w:endnote w:type="continuationSeparator" w:id="0">
    <w:p w:rsidR="00E341D9" w:rsidRDefault="0074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1D9" w:rsidRDefault="00747888">
      <w:pPr>
        <w:spacing w:after="0" w:line="240" w:lineRule="auto"/>
      </w:pPr>
      <w:r>
        <w:separator/>
      </w:r>
    </w:p>
  </w:footnote>
  <w:footnote w:type="continuationSeparator" w:id="0">
    <w:p w:rsidR="00E341D9" w:rsidRDefault="00747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97684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20D10" w:rsidRPr="00A20D10" w:rsidRDefault="00C37CA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20D1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20D1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20D1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272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20D1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20D10" w:rsidRDefault="004B27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A3"/>
    <w:rsid w:val="000954F7"/>
    <w:rsid w:val="000E7DA1"/>
    <w:rsid w:val="001650CB"/>
    <w:rsid w:val="001812A5"/>
    <w:rsid w:val="001B3508"/>
    <w:rsid w:val="001C5416"/>
    <w:rsid w:val="001D357B"/>
    <w:rsid w:val="00212158"/>
    <w:rsid w:val="002968BD"/>
    <w:rsid w:val="002E55A6"/>
    <w:rsid w:val="00313300"/>
    <w:rsid w:val="00353FCE"/>
    <w:rsid w:val="003C0001"/>
    <w:rsid w:val="003F4345"/>
    <w:rsid w:val="00413F3E"/>
    <w:rsid w:val="00450A23"/>
    <w:rsid w:val="004B2720"/>
    <w:rsid w:val="004B6EC1"/>
    <w:rsid w:val="00551C78"/>
    <w:rsid w:val="00592235"/>
    <w:rsid w:val="005E6A4B"/>
    <w:rsid w:val="0060151B"/>
    <w:rsid w:val="00624131"/>
    <w:rsid w:val="006C4074"/>
    <w:rsid w:val="007278C6"/>
    <w:rsid w:val="00747888"/>
    <w:rsid w:val="00767751"/>
    <w:rsid w:val="0078375B"/>
    <w:rsid w:val="007F162F"/>
    <w:rsid w:val="00806F82"/>
    <w:rsid w:val="008226DE"/>
    <w:rsid w:val="009330E4"/>
    <w:rsid w:val="009A18E8"/>
    <w:rsid w:val="009A4711"/>
    <w:rsid w:val="009A611F"/>
    <w:rsid w:val="009A7CE9"/>
    <w:rsid w:val="009F0123"/>
    <w:rsid w:val="00A111E3"/>
    <w:rsid w:val="00A7220E"/>
    <w:rsid w:val="00A72F34"/>
    <w:rsid w:val="00AA258D"/>
    <w:rsid w:val="00AC726A"/>
    <w:rsid w:val="00BE11AC"/>
    <w:rsid w:val="00C37CA3"/>
    <w:rsid w:val="00C40DD3"/>
    <w:rsid w:val="00C4626A"/>
    <w:rsid w:val="00C65907"/>
    <w:rsid w:val="00C66351"/>
    <w:rsid w:val="00CB4F63"/>
    <w:rsid w:val="00CC3E60"/>
    <w:rsid w:val="00CD50FD"/>
    <w:rsid w:val="00D7686F"/>
    <w:rsid w:val="00DC6766"/>
    <w:rsid w:val="00E33FF0"/>
    <w:rsid w:val="00E341D9"/>
    <w:rsid w:val="00E702DF"/>
    <w:rsid w:val="00EA349D"/>
    <w:rsid w:val="00ED3E5F"/>
    <w:rsid w:val="00FE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200E8E2F-5E0D-4EF7-AF0D-1C67A509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7CA3"/>
  </w:style>
  <w:style w:type="paragraph" w:styleId="a5">
    <w:name w:val="No Spacing"/>
    <w:uiPriority w:val="1"/>
    <w:qFormat/>
    <w:rsid w:val="001C541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6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6A4B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C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0001"/>
  </w:style>
  <w:style w:type="paragraph" w:styleId="aa">
    <w:name w:val="List Paragraph"/>
    <w:basedOn w:val="a"/>
    <w:uiPriority w:val="34"/>
    <w:qFormat/>
    <w:rsid w:val="0021215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922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DF82B76EAE1D1863BEE50DB493C4D3F0C27F3524BE9BB142CC2B9F064243BD3896237A849181BB5B25A655C8eDK8H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DF82B76EAE1D1863BEE50DB493C4D3F0C27F342CBB9BB142CC2B9F064243BD3896237A849181BB5B25A655C8eDK8H" TargetMode="External"/><Relationship Id="rId12" Type="http://schemas.openxmlformats.org/officeDocument/2006/relationships/hyperlink" Target="https://szn.krasnodar.ru/&#1044;&#1077;&#1103;&#1090;&#1077;&#1083;&#1100;&#1085;&#1086;&#1089;&#1090;&#1100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DF82B76EAE1D1863BEE50DB493C4D3F0C17E362CB59BB142CC2B9F064243BD3896237A849181BB5B25A655C8eDK8H" TargetMode="External"/><Relationship Id="rId11" Type="http://schemas.openxmlformats.org/officeDocument/2006/relationships/hyperlink" Target="consultantplus://offline/ref=E7DF82B76EAE1D1863BEE50DB493C4D3F0C17D342DBD9BB142CC2B9F064243BD3896237A849181BB5B25A655C8eDK8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7DF82B76EAE1D1863BEE50DB493C4D3F0C07B3B24B59BB142CC2B9F064243BD3896237A849181BB5B25A655C8eDK8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7DF82B76EAE1D1863BEFB00A2FF9BD9F3C9233F2FBC97E7179A2DC8591245E86AD67D23D7D6CAB75B38BA54C8C4F0AA89e9K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Мусаева Янина Владимировна</dc:creator>
  <cp:keywords/>
  <dc:description/>
  <cp:lastModifiedBy>Мусаева Янина Владимировна</cp:lastModifiedBy>
  <cp:revision>3</cp:revision>
  <cp:lastPrinted>2023-03-22T15:34:00Z</cp:lastPrinted>
  <dcterms:created xsi:type="dcterms:W3CDTF">2023-03-16T15:24:00Z</dcterms:created>
  <dcterms:modified xsi:type="dcterms:W3CDTF">2023-03-22T15:35:00Z</dcterms:modified>
</cp:coreProperties>
</file>